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4"/>
        <w:ind w:left="220"/>
      </w:pPr>
      <w:r>
        <w:t>附件：</w:t>
      </w:r>
    </w:p>
    <w:p>
      <w:pPr>
        <w:pStyle w:val="2"/>
        <w:spacing w:before="4"/>
        <w:rPr>
          <w:sz w:val="14"/>
        </w:rPr>
      </w:pPr>
    </w:p>
    <w:p>
      <w:pPr>
        <w:spacing w:before="54"/>
        <w:ind w:left="116" w:right="152" w:firstLine="0"/>
        <w:jc w:val="center"/>
        <w:rPr>
          <w:sz w:val="32"/>
        </w:rPr>
      </w:pPr>
      <w:r>
        <w:rPr>
          <w:sz w:val="32"/>
        </w:rPr>
        <w:t>石墨烯联盟会员大会暨理事大会会议回执单</w:t>
      </w:r>
    </w:p>
    <w:p>
      <w:pPr>
        <w:spacing w:before="150"/>
        <w:ind w:left="414" w:right="132" w:firstLine="0"/>
        <w:jc w:val="center"/>
        <w:rPr>
          <w:sz w:val="28"/>
        </w:rPr>
      </w:pPr>
      <w:r>
        <w:rPr>
          <w:sz w:val="28"/>
        </w:rPr>
        <w:t xml:space="preserve">请参加人员于 </w:t>
      </w:r>
      <w:r>
        <w:rPr>
          <w:rFonts w:hint="eastAsia" w:ascii="Microsoft JhengHei" w:eastAsia="Microsoft JhengHei"/>
          <w:b/>
          <w:sz w:val="28"/>
        </w:rPr>
        <w:t>5 月 11 日</w:t>
      </w:r>
      <w:r>
        <w:rPr>
          <w:sz w:val="28"/>
        </w:rPr>
        <w:t>前将回执单反馈至联盟标准委员会秘书处</w:t>
      </w:r>
    </w:p>
    <w:p>
      <w:pPr>
        <w:spacing w:before="109"/>
        <w:ind w:left="220" w:right="0" w:firstLine="0"/>
        <w:jc w:val="left"/>
        <w:rPr>
          <w:sz w:val="28"/>
        </w:rPr>
      </w:pPr>
      <w:r>
        <w:rPr>
          <w:w w:val="100"/>
          <w:sz w:val="28"/>
        </w:rPr>
        <w:t>（</w:t>
      </w:r>
      <w:r>
        <w:fldChar w:fldCharType="begin"/>
      </w:r>
      <w:r>
        <w:instrText xml:space="preserve"> HYPERLINK "mailto:standard@c-gia.org" \h </w:instrText>
      </w:r>
      <w:r>
        <w:fldChar w:fldCharType="separate"/>
      </w:r>
      <w:r>
        <w:rPr>
          <w:rFonts w:hint="eastAsia" w:ascii="Microsoft JhengHei" w:eastAsia="Microsoft JhengHei"/>
          <w:b/>
          <w:w w:val="106"/>
          <w:sz w:val="28"/>
        </w:rPr>
        <w:t>s</w:t>
      </w:r>
      <w:r>
        <w:rPr>
          <w:rFonts w:hint="eastAsia" w:ascii="Microsoft JhengHei" w:eastAsia="Microsoft JhengHei"/>
          <w:b/>
          <w:w w:val="130"/>
          <w:sz w:val="28"/>
        </w:rPr>
        <w:t>t</w:t>
      </w:r>
      <w:r>
        <w:rPr>
          <w:rFonts w:hint="eastAsia" w:ascii="Microsoft JhengHei" w:eastAsia="Microsoft JhengHei"/>
          <w:b/>
          <w:w w:val="89"/>
          <w:sz w:val="28"/>
        </w:rPr>
        <w:t>a</w:t>
      </w:r>
      <w:r>
        <w:rPr>
          <w:rFonts w:hint="eastAsia" w:ascii="Microsoft JhengHei" w:eastAsia="Microsoft JhengHei"/>
          <w:b/>
          <w:w w:val="80"/>
          <w:sz w:val="28"/>
        </w:rPr>
        <w:t>n</w:t>
      </w:r>
      <w:r>
        <w:rPr>
          <w:rFonts w:hint="eastAsia" w:ascii="Microsoft JhengHei" w:eastAsia="Microsoft JhengHei"/>
          <w:b/>
          <w:spacing w:val="-2"/>
          <w:w w:val="77"/>
          <w:sz w:val="28"/>
        </w:rPr>
        <w:t>d</w:t>
      </w:r>
      <w:r>
        <w:rPr>
          <w:rFonts w:hint="eastAsia" w:ascii="Microsoft JhengHei" w:eastAsia="Microsoft JhengHei"/>
          <w:b/>
          <w:w w:val="89"/>
          <w:sz w:val="28"/>
        </w:rPr>
        <w:t>a</w:t>
      </w:r>
      <w:r>
        <w:rPr>
          <w:rFonts w:hint="eastAsia" w:ascii="Microsoft JhengHei" w:eastAsia="Microsoft JhengHei"/>
          <w:b/>
          <w:w w:val="127"/>
          <w:sz w:val="28"/>
        </w:rPr>
        <w:t>r</w:t>
      </w:r>
      <w:r>
        <w:rPr>
          <w:rFonts w:hint="eastAsia" w:ascii="Microsoft JhengHei" w:eastAsia="Microsoft JhengHei"/>
          <w:b/>
          <w:w w:val="77"/>
          <w:sz w:val="28"/>
        </w:rPr>
        <w:t>d</w:t>
      </w:r>
      <w:r>
        <w:rPr>
          <w:rFonts w:hint="eastAsia" w:ascii="Microsoft JhengHei" w:eastAsia="Microsoft JhengHei"/>
          <w:b/>
          <w:w w:val="48"/>
          <w:sz w:val="28"/>
        </w:rPr>
        <w:t>@</w:t>
      </w:r>
      <w:r>
        <w:rPr>
          <w:rFonts w:hint="eastAsia" w:ascii="Microsoft JhengHei" w:eastAsia="Microsoft JhengHei"/>
          <w:b/>
          <w:spacing w:val="1"/>
          <w:w w:val="99"/>
          <w:sz w:val="28"/>
        </w:rPr>
        <w:t>c</w:t>
      </w:r>
      <w:r>
        <w:rPr>
          <w:rFonts w:hint="eastAsia" w:ascii="Microsoft JhengHei" w:eastAsia="Microsoft JhengHei"/>
          <w:b/>
          <w:spacing w:val="1"/>
          <w:w w:val="115"/>
          <w:sz w:val="28"/>
        </w:rPr>
        <w:t>-</w:t>
      </w:r>
      <w:r>
        <w:rPr>
          <w:rFonts w:hint="eastAsia" w:ascii="Microsoft JhengHei" w:eastAsia="Microsoft JhengHei"/>
          <w:b/>
          <w:w w:val="77"/>
          <w:sz w:val="28"/>
        </w:rPr>
        <w:t>g</w:t>
      </w:r>
      <w:r>
        <w:rPr>
          <w:rFonts w:hint="eastAsia" w:ascii="Microsoft JhengHei" w:eastAsia="Microsoft JhengHei"/>
          <w:b/>
          <w:w w:val="182"/>
          <w:sz w:val="28"/>
        </w:rPr>
        <w:t>i</w:t>
      </w:r>
      <w:r>
        <w:rPr>
          <w:rFonts w:hint="eastAsia" w:ascii="Microsoft JhengHei" w:eastAsia="Microsoft JhengHei"/>
          <w:b/>
          <w:w w:val="89"/>
          <w:sz w:val="28"/>
        </w:rPr>
        <w:t>a</w:t>
      </w:r>
      <w:r>
        <w:rPr>
          <w:rFonts w:hint="eastAsia" w:ascii="Microsoft JhengHei" w:eastAsia="Microsoft JhengHei"/>
          <w:b/>
          <w:spacing w:val="-2"/>
          <w:w w:val="197"/>
          <w:sz w:val="28"/>
        </w:rPr>
        <w:t>.</w:t>
      </w:r>
      <w:r>
        <w:rPr>
          <w:rFonts w:hint="eastAsia" w:ascii="Microsoft JhengHei" w:eastAsia="Microsoft JhengHei"/>
          <w:b/>
          <w:w w:val="78"/>
          <w:sz w:val="28"/>
        </w:rPr>
        <w:t>o</w:t>
      </w:r>
      <w:r>
        <w:rPr>
          <w:rFonts w:hint="eastAsia" w:ascii="Microsoft JhengHei" w:eastAsia="Microsoft JhengHei"/>
          <w:b/>
          <w:w w:val="127"/>
          <w:sz w:val="28"/>
        </w:rPr>
        <w:t>r</w:t>
      </w:r>
      <w:r>
        <w:rPr>
          <w:rFonts w:hint="eastAsia" w:ascii="Microsoft JhengHei" w:eastAsia="Microsoft JhengHei"/>
          <w:b/>
          <w:spacing w:val="3"/>
          <w:w w:val="77"/>
          <w:sz w:val="28"/>
        </w:rPr>
        <w:t>g</w:t>
      </w:r>
      <w:r>
        <w:rPr>
          <w:rFonts w:hint="eastAsia" w:ascii="Microsoft JhengHei" w:eastAsia="Microsoft JhengHei"/>
          <w:b/>
          <w:spacing w:val="3"/>
          <w:w w:val="77"/>
          <w:sz w:val="28"/>
        </w:rPr>
        <w:fldChar w:fldCharType="end"/>
      </w:r>
      <w:r>
        <w:rPr>
          <w:w w:val="100"/>
          <w:sz w:val="28"/>
        </w:rPr>
        <w:t>）。</w:t>
      </w:r>
    </w:p>
    <w:p>
      <w:pPr>
        <w:pStyle w:val="2"/>
        <w:spacing w:before="5"/>
        <w:rPr>
          <w:sz w:val="5"/>
        </w:rPr>
      </w:pPr>
    </w:p>
    <w:tbl>
      <w:tblPr>
        <w:tblStyle w:val="4"/>
        <w:tblW w:w="9011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8"/>
        <w:gridCol w:w="848"/>
        <w:gridCol w:w="1696"/>
        <w:gridCol w:w="1698"/>
        <w:gridCol w:w="1696"/>
        <w:gridCol w:w="16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7316" w:type="dxa"/>
            <w:gridSpan w:val="5"/>
          </w:tcPr>
          <w:p>
            <w:pPr>
              <w:pStyle w:val="5"/>
              <w:tabs>
                <w:tab w:val="left" w:pos="806"/>
              </w:tabs>
              <w:spacing w:before="184"/>
              <w:ind w:left="247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sz w:val="28"/>
              </w:rPr>
              <w:t>单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位</w:t>
            </w:r>
            <w:r>
              <w:rPr>
                <w:rFonts w:hint="eastAsia" w:ascii="Microsoft JhengHei" w:eastAsia="Microsoft JhengHei"/>
                <w:b/>
                <w:sz w:val="28"/>
              </w:rPr>
              <w:t>：</w:t>
            </w:r>
          </w:p>
        </w:tc>
        <w:tc>
          <w:tcPr>
            <w:tcW w:w="169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378" w:type="dxa"/>
          </w:tcPr>
          <w:p>
            <w:pPr>
              <w:pStyle w:val="5"/>
              <w:spacing w:before="8"/>
              <w:rPr>
                <w:sz w:val="21"/>
              </w:rPr>
            </w:pPr>
          </w:p>
          <w:p>
            <w:pPr>
              <w:pStyle w:val="5"/>
              <w:ind w:left="338"/>
              <w:rPr>
                <w:sz w:val="28"/>
              </w:rPr>
            </w:pPr>
            <w:r>
              <w:rPr>
                <w:sz w:val="28"/>
              </w:rPr>
              <w:t>姓 名</w:t>
            </w:r>
          </w:p>
        </w:tc>
        <w:tc>
          <w:tcPr>
            <w:tcW w:w="848" w:type="dxa"/>
          </w:tcPr>
          <w:p>
            <w:pPr>
              <w:pStyle w:val="5"/>
              <w:spacing w:before="8"/>
              <w:rPr>
                <w:sz w:val="21"/>
              </w:rPr>
            </w:pPr>
          </w:p>
          <w:p>
            <w:pPr>
              <w:pStyle w:val="5"/>
              <w:ind w:left="143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1696" w:type="dxa"/>
          </w:tcPr>
          <w:p>
            <w:pPr>
              <w:pStyle w:val="5"/>
              <w:spacing w:before="8"/>
              <w:rPr>
                <w:sz w:val="21"/>
              </w:rPr>
            </w:pPr>
          </w:p>
          <w:p>
            <w:pPr>
              <w:pStyle w:val="5"/>
              <w:ind w:left="215"/>
              <w:rPr>
                <w:sz w:val="28"/>
              </w:rPr>
            </w:pPr>
            <w:r>
              <w:rPr>
                <w:sz w:val="28"/>
              </w:rPr>
              <w:t>职称/职务</w:t>
            </w:r>
          </w:p>
        </w:tc>
        <w:tc>
          <w:tcPr>
            <w:tcW w:w="1698" w:type="dxa"/>
          </w:tcPr>
          <w:p>
            <w:pPr>
              <w:pStyle w:val="5"/>
              <w:spacing w:before="8"/>
              <w:rPr>
                <w:sz w:val="21"/>
              </w:rPr>
            </w:pPr>
          </w:p>
          <w:p>
            <w:pPr>
              <w:pStyle w:val="5"/>
              <w:ind w:left="424"/>
              <w:rPr>
                <w:sz w:val="28"/>
              </w:rPr>
            </w:pPr>
            <w:r>
              <w:rPr>
                <w:sz w:val="28"/>
              </w:rPr>
              <w:t>手机号</w:t>
            </w:r>
          </w:p>
        </w:tc>
        <w:tc>
          <w:tcPr>
            <w:tcW w:w="1696" w:type="dxa"/>
          </w:tcPr>
          <w:p>
            <w:pPr>
              <w:pStyle w:val="5"/>
              <w:spacing w:before="8"/>
              <w:rPr>
                <w:sz w:val="21"/>
              </w:rPr>
            </w:pPr>
          </w:p>
          <w:p>
            <w:pPr>
              <w:pStyle w:val="5"/>
              <w:ind w:left="493"/>
              <w:rPr>
                <w:sz w:val="28"/>
              </w:rPr>
            </w:pPr>
            <w:r>
              <w:rPr>
                <w:sz w:val="28"/>
              </w:rPr>
              <w:t>Email</w:t>
            </w:r>
          </w:p>
        </w:tc>
        <w:tc>
          <w:tcPr>
            <w:tcW w:w="1695" w:type="dxa"/>
          </w:tcPr>
          <w:p>
            <w:pPr>
              <w:pStyle w:val="5"/>
              <w:spacing w:before="8"/>
              <w:rPr>
                <w:sz w:val="21"/>
              </w:rPr>
            </w:pPr>
          </w:p>
          <w:p>
            <w:pPr>
              <w:pStyle w:val="5"/>
              <w:ind w:left="562"/>
              <w:rPr>
                <w:sz w:val="28"/>
              </w:rPr>
            </w:pPr>
            <w:r>
              <w:rPr>
                <w:sz w:val="28"/>
              </w:rPr>
              <w:t>微信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378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848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696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698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696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69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378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848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696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698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696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695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</w:tbl>
    <w:p/>
    <w:p>
      <w:bookmarkStart w:id="0" w:name="_GoBack"/>
      <w:bookmarkEnd w:id="0"/>
    </w:p>
    <w:sectPr>
      <w:pgSz w:w="11910" w:h="16840"/>
      <w:pgMar w:top="1520" w:right="1300" w:bottom="280" w:left="13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4305A"/>
    <w:rsid w:val="7DB4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2020-05-08T09:56:00Z</dcterms:created>
  <dc:creator>M.杏仁露</dc:creator>
  <cp:lastModifiedBy>M.杏仁露</cp:lastModifiedBy>
  <dcterms:modified xsi:type="dcterms:W3CDTF">2020-05-08T09:57:16Z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